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B3197" w14:textId="462639FE" w:rsidR="0096725B" w:rsidRPr="005C4C5C" w:rsidRDefault="00B24A49" w:rsidP="009A23A9">
      <w:pPr>
        <w:pStyle w:val="a5"/>
        <w:jc w:val="center"/>
        <w:rPr>
          <w:rFonts w:ascii="Times New Roman" w:eastAsiaTheme="minorEastAsia" w:hAnsi="Times New Roman" w:cstheme="minorBidi"/>
          <w:b/>
          <w:iCs w:val="0"/>
          <w:sz w:val="28"/>
          <w:szCs w:val="28"/>
        </w:rPr>
      </w:pPr>
      <w:r w:rsidRPr="005C4C5C">
        <w:rPr>
          <w:rFonts w:ascii="Times New Roman" w:eastAsiaTheme="minorEastAsia" w:hAnsi="Times New Roman" w:cstheme="minorBidi"/>
          <w:b/>
          <w:iCs w:val="0"/>
          <w:sz w:val="28"/>
          <w:szCs w:val="28"/>
        </w:rPr>
        <w:t>Пояснительная записка</w:t>
      </w:r>
    </w:p>
    <w:p w14:paraId="4C62D5D3" w14:textId="77AA0FD0" w:rsidR="009A23A9" w:rsidRPr="005C4C5C" w:rsidRDefault="009671FA" w:rsidP="009A23A9">
      <w:pPr>
        <w:widowControl w:val="0"/>
        <w:spacing w:after="0" w:line="240" w:lineRule="auto"/>
        <w:ind w:right="-3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en-US"/>
        </w:rPr>
      </w:pPr>
      <w:r w:rsidRPr="005C4C5C">
        <w:rPr>
          <w:rFonts w:ascii="Times New Roman" w:hAnsi="Times New Roman"/>
          <w:b/>
          <w:sz w:val="28"/>
          <w:szCs w:val="28"/>
        </w:rPr>
        <w:t>к проекту</w:t>
      </w:r>
      <w:r w:rsidR="008B76E6" w:rsidRPr="005C4C5C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9A23A9" w:rsidRPr="005C4C5C"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en-US"/>
        </w:rPr>
        <w:t xml:space="preserve">к совместного приказа </w:t>
      </w:r>
      <w:r w:rsidR="007B7729" w:rsidRPr="005C4C5C"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en-US"/>
        </w:rPr>
        <w:t xml:space="preserve">Министра финансов Республики Казахстан </w:t>
      </w:r>
      <w:r w:rsidR="009A23A9" w:rsidRPr="005C4C5C"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en-US"/>
        </w:rPr>
        <w:t xml:space="preserve">от___________ 2025 года №____  и </w:t>
      </w:r>
      <w:r w:rsidR="001B32CD" w:rsidRPr="005C4C5C"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en-US"/>
        </w:rPr>
        <w:t>З</w:t>
      </w:r>
      <w:r w:rsidR="007B7729" w:rsidRPr="005C4C5C"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en-US"/>
        </w:rPr>
        <w:t>аместителя Премьер-Министра</w:t>
      </w:r>
      <w:r w:rsidR="00E5682C" w:rsidRPr="005C4C5C"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en-US"/>
        </w:rPr>
        <w:t xml:space="preserve"> – </w:t>
      </w:r>
      <w:r w:rsidR="007B7729" w:rsidRPr="005C4C5C"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en-US"/>
        </w:rPr>
        <w:t>Министра</w:t>
      </w:r>
      <w:r w:rsidR="00E5682C" w:rsidRPr="005C4C5C"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en-US"/>
        </w:rPr>
        <w:t xml:space="preserve"> </w:t>
      </w:r>
      <w:r w:rsidR="007B7729" w:rsidRPr="005C4C5C"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en-US"/>
        </w:rPr>
        <w:t xml:space="preserve">национальной экономики Республики Казахстан </w:t>
      </w:r>
      <w:r w:rsidR="009A23A9" w:rsidRPr="005C4C5C"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en-US"/>
        </w:rPr>
        <w:t>от___________ 2025 года №____  «О внесении изменений в совместный приказ Первого заместителя Премьер-Министра Республики Казахстан – Министра финансов Республики Казахстан от 15 июля 2019 года № 724 и Министра национальной экономики Республики Казахстан от 16 июля 2019 года № 65 «Об утверждении критериев оценки степени риска и проверочных листов в области аудиторской деятельности»</w:t>
      </w:r>
      <w:r w:rsidR="007B7729" w:rsidRPr="005C4C5C"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en-US"/>
        </w:rPr>
        <w:br/>
      </w:r>
      <w:r w:rsidR="00A95C96" w:rsidRPr="005C4C5C">
        <w:rPr>
          <w:rFonts w:ascii="Times New Roman" w:eastAsia="Times New Roman" w:hAnsi="Times New Roman" w:cs="Times New Roman"/>
          <w:b/>
          <w:bCs/>
          <w:sz w:val="28"/>
          <w:szCs w:val="28"/>
          <w:lang w:eastAsia="en-US" w:bidi="en-US"/>
        </w:rPr>
        <w:t>(далее – Проект)</w:t>
      </w:r>
    </w:p>
    <w:p w14:paraId="522D8523" w14:textId="77777777" w:rsidR="002417A1" w:rsidRPr="005C4C5C" w:rsidRDefault="002417A1" w:rsidP="009A23A9">
      <w:pPr>
        <w:widowControl w:val="0"/>
        <w:spacing w:after="0" w:line="240" w:lineRule="auto"/>
        <w:ind w:right="-32"/>
        <w:jc w:val="center"/>
        <w:rPr>
          <w:rFonts w:ascii="Times New Roman" w:eastAsia="Times New Roman" w:hAnsi="Times New Roman" w:cs="Calibri"/>
          <w:sz w:val="28"/>
          <w:szCs w:val="28"/>
          <w:lang w:eastAsia="en-US" w:bidi="en-US"/>
        </w:rPr>
      </w:pPr>
    </w:p>
    <w:p w14:paraId="06B1E94E" w14:textId="77777777" w:rsidR="009A23A9" w:rsidRPr="005C4C5C" w:rsidRDefault="009A23A9" w:rsidP="009A23A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 w:bidi="en-US"/>
        </w:rPr>
      </w:pPr>
    </w:p>
    <w:p w14:paraId="1DA738B1" w14:textId="77777777" w:rsidR="008678C1" w:rsidRPr="005C4C5C" w:rsidRDefault="008678C1" w:rsidP="009A23A9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</w:pPr>
      <w:r w:rsidRPr="005C4C5C"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  <w:t>Наименование государственного органа-разработчика.</w:t>
      </w:r>
    </w:p>
    <w:p w14:paraId="33369AEB" w14:textId="2C314445" w:rsidR="008678C1" w:rsidRPr="005C4C5C" w:rsidRDefault="008678C1" w:rsidP="009A23A9">
      <w:pPr>
        <w:pStyle w:val="a7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C4C5C">
        <w:rPr>
          <w:rFonts w:ascii="Times New Roman" w:hAnsi="Times New Roman"/>
          <w:color w:val="000000"/>
          <w:sz w:val="28"/>
          <w:szCs w:val="28"/>
        </w:rPr>
        <w:t>Министерство финансов Республики Казахста</w:t>
      </w:r>
      <w:r w:rsidR="009932CE" w:rsidRPr="005C4C5C">
        <w:rPr>
          <w:rFonts w:ascii="Times New Roman" w:hAnsi="Times New Roman"/>
          <w:color w:val="000000"/>
          <w:sz w:val="28"/>
          <w:szCs w:val="28"/>
        </w:rPr>
        <w:t>н</w:t>
      </w:r>
      <w:r w:rsidR="00A95C96" w:rsidRPr="005C4C5C">
        <w:rPr>
          <w:rFonts w:ascii="Times New Roman" w:hAnsi="Times New Roman"/>
          <w:color w:val="000000"/>
          <w:sz w:val="28"/>
          <w:szCs w:val="28"/>
        </w:rPr>
        <w:t>.</w:t>
      </w:r>
    </w:p>
    <w:p w14:paraId="6168278D" w14:textId="004BC162" w:rsidR="008176D3" w:rsidRPr="005C4C5C" w:rsidRDefault="008176D3" w:rsidP="00A07CC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C4C5C">
        <w:rPr>
          <w:rFonts w:ascii="Times New Roman" w:hAnsi="Times New Roman"/>
          <w:b/>
          <w:color w:val="000000"/>
          <w:sz w:val="28"/>
          <w:szCs w:val="28"/>
        </w:rPr>
        <w:t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7F50C43E" w14:textId="730BCF49" w:rsidR="0083194F" w:rsidRPr="005C4C5C" w:rsidRDefault="00366818" w:rsidP="00E63E86">
      <w:pPr>
        <w:pStyle w:val="af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bookmarkStart w:id="0" w:name="_Hlk196131349"/>
      <w:r w:rsidRPr="005C4C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Проект разработан </w:t>
      </w:r>
      <w:r w:rsidR="005D0382" w:rsidRPr="005C4C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целях </w:t>
      </w:r>
      <w:r w:rsidR="009C31AB" w:rsidRPr="005C4C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приведения в соответствие с пунктами 1 и 3 статьи </w:t>
      </w:r>
      <w:r w:rsidR="00D0075B" w:rsidRPr="005C4C5C">
        <w:rPr>
          <w:rFonts w:ascii="Times New Roman" w:eastAsia="Calibri" w:hAnsi="Times New Roman" w:cs="Times New Roman"/>
          <w:sz w:val="28"/>
          <w:szCs w:val="28"/>
          <w:lang w:eastAsia="en-US"/>
        </w:rPr>
        <w:t>11 Закона</w:t>
      </w:r>
      <w:r w:rsidR="009C31AB" w:rsidRPr="005C4C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Республики Казахстан «О противодействии легализации (отмыванию) доходов, полученных преступным путем, и финансированию терроризма»</w:t>
      </w:r>
      <w:r w:rsidR="00A95C96" w:rsidRPr="005C4C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– Закон)</w:t>
      </w:r>
      <w:r w:rsidR="009C31AB" w:rsidRPr="005C4C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</w:t>
      </w:r>
      <w:r w:rsidR="00D0075B" w:rsidRPr="005C4C5C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повышения качества аудиторских мероприятий</w:t>
      </w:r>
      <w:r w:rsidR="0083194F" w:rsidRPr="005C4C5C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.</w:t>
      </w:r>
    </w:p>
    <w:bookmarkEnd w:id="0"/>
    <w:p w14:paraId="5E266A01" w14:textId="0280796B" w:rsidR="009F02A4" w:rsidRPr="005C4C5C" w:rsidRDefault="00A07CCF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C4C5C">
        <w:rPr>
          <w:rFonts w:ascii="Times New Roman" w:hAnsi="Times New Roman"/>
          <w:b/>
          <w:color w:val="000000"/>
          <w:sz w:val="28"/>
          <w:szCs w:val="28"/>
        </w:rPr>
        <w:t xml:space="preserve">3. </w:t>
      </w:r>
      <w:r w:rsidR="008176D3" w:rsidRPr="005C4C5C">
        <w:rPr>
          <w:rFonts w:ascii="Times New Roman" w:hAnsi="Times New Roman"/>
          <w:b/>
          <w:color w:val="000000"/>
          <w:sz w:val="28"/>
          <w:szCs w:val="28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0D309402" w14:textId="77777777" w:rsidR="009F02A4" w:rsidRPr="005C4C5C" w:rsidRDefault="008678C1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 w:rsidRPr="005C4C5C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Принятие проекта не потребует выделения финансовых средств из республиканского бюджета.</w:t>
      </w:r>
    </w:p>
    <w:p w14:paraId="01F8DA05" w14:textId="77777777" w:rsidR="009F02A4" w:rsidRPr="005C4C5C" w:rsidRDefault="008678C1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C4C5C">
        <w:rPr>
          <w:rFonts w:ascii="Times New Roman" w:hAnsi="Times New Roman"/>
          <w:b/>
          <w:color w:val="000000"/>
          <w:sz w:val="28"/>
          <w:szCs w:val="28"/>
        </w:rPr>
        <w:t xml:space="preserve">4. </w:t>
      </w:r>
      <w:r w:rsidR="008176D3" w:rsidRPr="005C4C5C">
        <w:rPr>
          <w:rFonts w:ascii="Times New Roman" w:hAnsi="Times New Roman"/>
          <w:b/>
          <w:color w:val="000000"/>
          <w:sz w:val="28"/>
          <w:szCs w:val="28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703F35BF" w14:textId="77777777" w:rsidR="009F02A4" w:rsidRPr="005C4C5C" w:rsidRDefault="008678C1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 w:rsidRPr="005C4C5C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Принятие проекта не повлечет отрицательных социально-экономических или правовых последствий.</w:t>
      </w:r>
    </w:p>
    <w:p w14:paraId="151D4254" w14:textId="4BB9DB4B" w:rsidR="009F02A4" w:rsidRPr="005C4C5C" w:rsidRDefault="008678C1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C4C5C">
        <w:rPr>
          <w:rFonts w:ascii="Times New Roman" w:hAnsi="Times New Roman"/>
          <w:b/>
          <w:color w:val="000000"/>
          <w:sz w:val="28"/>
          <w:szCs w:val="28"/>
        </w:rPr>
        <w:t>5. Конкретные цели и сроки ожидаемых результатов.</w:t>
      </w:r>
    </w:p>
    <w:p w14:paraId="631889C2" w14:textId="69BD0915" w:rsidR="002D4405" w:rsidRPr="005C4C5C" w:rsidRDefault="00090CD2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bookmarkStart w:id="1" w:name="_Hlk196493280"/>
      <w:r w:rsidRPr="005C4C5C">
        <w:rPr>
          <w:rFonts w:ascii="Times New Roman" w:hAnsi="Times New Roman"/>
          <w:bCs/>
          <w:sz w:val="28"/>
          <w:szCs w:val="28"/>
        </w:rPr>
        <w:t>Целью проекта является р</w:t>
      </w:r>
      <w:r w:rsidR="00E63E86" w:rsidRPr="005C4C5C">
        <w:rPr>
          <w:rFonts w:ascii="Times New Roman" w:hAnsi="Times New Roman"/>
          <w:bCs/>
          <w:sz w:val="28"/>
          <w:szCs w:val="28"/>
        </w:rPr>
        <w:t xml:space="preserve">еализация </w:t>
      </w:r>
      <w:r w:rsidR="00D0075B" w:rsidRPr="005C4C5C">
        <w:rPr>
          <w:rFonts w:ascii="Times New Roman" w:hAnsi="Times New Roman"/>
          <w:bCs/>
          <w:sz w:val="28"/>
          <w:szCs w:val="28"/>
        </w:rPr>
        <w:t xml:space="preserve">статьи 11 Закона </w:t>
      </w:r>
      <w:r w:rsidR="00A95C96" w:rsidRPr="005C4C5C">
        <w:rPr>
          <w:rFonts w:ascii="Times New Roman" w:hAnsi="Times New Roman"/>
          <w:bCs/>
          <w:sz w:val="28"/>
          <w:szCs w:val="28"/>
        </w:rPr>
        <w:t xml:space="preserve">в части </w:t>
      </w:r>
      <w:r w:rsidR="00A95C96" w:rsidRPr="005C4C5C">
        <w:rPr>
          <w:rFonts w:ascii="Times New Roman" w:hAnsi="Times New Roman"/>
          <w:bCs/>
          <w:sz w:val="28"/>
          <w:szCs w:val="28"/>
        </w:rPr>
        <w:lastRenderedPageBreak/>
        <w:t xml:space="preserve">обязательного наличия у аудиторских организации внутренних правил контроля </w:t>
      </w:r>
      <w:r w:rsidR="00D0075B" w:rsidRPr="005C4C5C">
        <w:rPr>
          <w:rFonts w:ascii="Times New Roman" w:hAnsi="Times New Roman"/>
          <w:bCs/>
          <w:sz w:val="28"/>
          <w:szCs w:val="28"/>
        </w:rPr>
        <w:t>и повышение качества аудиторских мероприятий</w:t>
      </w:r>
      <w:r w:rsidR="00E63E86" w:rsidRPr="005C4C5C">
        <w:rPr>
          <w:rFonts w:ascii="Times New Roman" w:hAnsi="Times New Roman"/>
          <w:sz w:val="28"/>
          <w:szCs w:val="28"/>
        </w:rPr>
        <w:t>.</w:t>
      </w:r>
    </w:p>
    <w:bookmarkEnd w:id="1"/>
    <w:p w14:paraId="178E7561" w14:textId="51166474" w:rsidR="009F02A4" w:rsidRPr="005C4C5C" w:rsidRDefault="0095782C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C4C5C">
        <w:rPr>
          <w:rFonts w:ascii="Times New Roman" w:hAnsi="Times New Roman"/>
          <w:b/>
          <w:color w:val="000000"/>
          <w:sz w:val="28"/>
          <w:szCs w:val="28"/>
        </w:rPr>
        <w:t xml:space="preserve">6. </w:t>
      </w:r>
      <w:r w:rsidR="008176D3" w:rsidRPr="005C4C5C">
        <w:rPr>
          <w:rFonts w:ascii="Times New Roman" w:hAnsi="Times New Roman"/>
          <w:b/>
          <w:color w:val="000000"/>
          <w:sz w:val="28"/>
          <w:szCs w:val="28"/>
        </w:rPr>
        <w:t>Сведения об актах, принятых ранее по вопросам, рассматриваемым в проекте нормативного правового акта, и результатах их реализации.</w:t>
      </w:r>
    </w:p>
    <w:p w14:paraId="3969C388" w14:textId="249F183F" w:rsidR="00E603C4" w:rsidRPr="005C4C5C" w:rsidRDefault="008B76E6" w:rsidP="008B76E6">
      <w:pPr>
        <w:pStyle w:val="a7"/>
        <w:widowControl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C4C5C">
        <w:rPr>
          <w:rFonts w:ascii="Times New Roman" w:hAnsi="Times New Roman"/>
          <w:sz w:val="28"/>
          <w:szCs w:val="28"/>
        </w:rPr>
        <w:t>Совместный</w:t>
      </w:r>
      <w:r w:rsidR="00E603C4" w:rsidRPr="005C4C5C">
        <w:rPr>
          <w:rFonts w:ascii="Times New Roman" w:hAnsi="Times New Roman"/>
          <w:sz w:val="28"/>
          <w:szCs w:val="28"/>
        </w:rPr>
        <w:t xml:space="preserve"> приказ Первого заместителя Премьер-Министра Республики Казахстан –</w:t>
      </w:r>
      <w:r w:rsidR="00D0075B" w:rsidRPr="005C4C5C">
        <w:rPr>
          <w:rFonts w:ascii="Times New Roman" w:hAnsi="Times New Roman"/>
          <w:sz w:val="28"/>
          <w:szCs w:val="28"/>
        </w:rPr>
        <w:t xml:space="preserve"> Министра финансов </w:t>
      </w:r>
      <w:r w:rsidR="00E603C4" w:rsidRPr="005C4C5C">
        <w:rPr>
          <w:rFonts w:ascii="Times New Roman" w:hAnsi="Times New Roman"/>
          <w:sz w:val="28"/>
          <w:szCs w:val="28"/>
        </w:rPr>
        <w:t xml:space="preserve">Республики Казахстан от 15 июля 2019 года </w:t>
      </w:r>
      <w:r w:rsidR="007B7729" w:rsidRPr="005C4C5C">
        <w:rPr>
          <w:rFonts w:ascii="Times New Roman" w:hAnsi="Times New Roman"/>
          <w:sz w:val="28"/>
          <w:szCs w:val="28"/>
        </w:rPr>
        <w:br/>
      </w:r>
      <w:r w:rsidR="00E603C4" w:rsidRPr="005C4C5C">
        <w:rPr>
          <w:rFonts w:ascii="Times New Roman" w:hAnsi="Times New Roman"/>
          <w:sz w:val="28"/>
          <w:szCs w:val="28"/>
        </w:rPr>
        <w:t xml:space="preserve">№ 724 и </w:t>
      </w:r>
      <w:r w:rsidR="00D0075B" w:rsidRPr="005C4C5C">
        <w:rPr>
          <w:rFonts w:ascii="Times New Roman" w:hAnsi="Times New Roman"/>
          <w:sz w:val="28"/>
          <w:szCs w:val="28"/>
        </w:rPr>
        <w:t xml:space="preserve">Министра национальной экономики </w:t>
      </w:r>
      <w:r w:rsidR="00E603C4" w:rsidRPr="005C4C5C">
        <w:rPr>
          <w:rFonts w:ascii="Times New Roman" w:hAnsi="Times New Roman"/>
          <w:sz w:val="28"/>
          <w:szCs w:val="28"/>
        </w:rPr>
        <w:t>Республики Казахстан от 16 июля 2019 года № 65 «Об утверждении критериев оценки степени риска и проверочных листов в области аудиторской деятельности»</w:t>
      </w:r>
      <w:r w:rsidR="007B7729" w:rsidRPr="005C4C5C">
        <w:t xml:space="preserve"> </w:t>
      </w:r>
      <w:r w:rsidR="007B7729" w:rsidRPr="005C4C5C">
        <w:rPr>
          <w:rFonts w:ascii="Times New Roman" w:hAnsi="Times New Roman"/>
          <w:sz w:val="28"/>
          <w:szCs w:val="28"/>
        </w:rPr>
        <w:t>с внесенными изменениями.</w:t>
      </w:r>
    </w:p>
    <w:p w14:paraId="24B75930" w14:textId="6A3CCBF7" w:rsidR="009F02A4" w:rsidRPr="005C4C5C" w:rsidRDefault="0095782C" w:rsidP="00E603C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5C4C5C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7. </w:t>
      </w:r>
      <w:r w:rsidR="008176D3" w:rsidRPr="005C4C5C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49AB527A" w14:textId="77777777" w:rsidR="009F02A4" w:rsidRPr="005C4C5C" w:rsidRDefault="0095782C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 w:rsidRPr="005C4C5C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6F7DE45F" w14:textId="77777777" w:rsidR="009F02A4" w:rsidRPr="005C4C5C" w:rsidRDefault="0095782C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5C4C5C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8. </w:t>
      </w:r>
      <w:r w:rsidR="008176D3" w:rsidRPr="005C4C5C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>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0F92B211" w14:textId="60D1BD29" w:rsidR="009F02A4" w:rsidRPr="005C4C5C" w:rsidRDefault="008176D3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C4C5C">
        <w:rPr>
          <w:rFonts w:ascii="Times New Roman" w:eastAsia="Calibri" w:hAnsi="Times New Roman"/>
          <w:sz w:val="28"/>
          <w:szCs w:val="28"/>
        </w:rPr>
        <w:t>Проект размещен</w:t>
      </w:r>
      <w:r w:rsidR="0007525A" w:rsidRPr="005C4C5C">
        <w:rPr>
          <w:rFonts w:ascii="Times New Roman" w:eastAsia="Calibri" w:hAnsi="Times New Roman"/>
          <w:sz w:val="28"/>
          <w:szCs w:val="28"/>
        </w:rPr>
        <w:t xml:space="preserve"> </w:t>
      </w:r>
      <w:r w:rsidR="0029477C" w:rsidRPr="005C4C5C">
        <w:rPr>
          <w:rFonts w:ascii="Times New Roman" w:eastAsia="Calibri" w:hAnsi="Times New Roman"/>
          <w:sz w:val="28"/>
          <w:szCs w:val="28"/>
        </w:rPr>
        <w:t>2</w:t>
      </w:r>
      <w:r w:rsidR="0007525A" w:rsidRPr="005C4C5C">
        <w:rPr>
          <w:rFonts w:ascii="Times New Roman" w:eastAsia="Calibri" w:hAnsi="Times New Roman"/>
          <w:sz w:val="28"/>
          <w:szCs w:val="28"/>
        </w:rPr>
        <w:t xml:space="preserve"> </w:t>
      </w:r>
      <w:r w:rsidR="006D0EFC" w:rsidRPr="005C4C5C">
        <w:rPr>
          <w:rFonts w:ascii="Times New Roman" w:eastAsia="Calibri" w:hAnsi="Times New Roman"/>
          <w:sz w:val="28"/>
          <w:szCs w:val="28"/>
        </w:rPr>
        <w:t>м</w:t>
      </w:r>
      <w:r w:rsidR="00E603C4" w:rsidRPr="005C4C5C">
        <w:rPr>
          <w:rFonts w:ascii="Times New Roman" w:eastAsia="Calibri" w:hAnsi="Times New Roman"/>
          <w:sz w:val="28"/>
          <w:szCs w:val="28"/>
        </w:rPr>
        <w:t>а</w:t>
      </w:r>
      <w:r w:rsidR="006D0EFC" w:rsidRPr="005C4C5C">
        <w:rPr>
          <w:rFonts w:ascii="Times New Roman" w:eastAsia="Calibri" w:hAnsi="Times New Roman"/>
          <w:sz w:val="28"/>
          <w:szCs w:val="28"/>
        </w:rPr>
        <w:t>я</w:t>
      </w:r>
      <w:r w:rsidR="0007525A" w:rsidRPr="005C4C5C">
        <w:rPr>
          <w:rFonts w:ascii="Times New Roman" w:eastAsia="Calibri" w:hAnsi="Times New Roman"/>
          <w:sz w:val="28"/>
          <w:szCs w:val="28"/>
        </w:rPr>
        <w:t xml:space="preserve"> 2025 года</w:t>
      </w:r>
      <w:r w:rsidRPr="005C4C5C">
        <w:rPr>
          <w:rFonts w:ascii="Times New Roman" w:eastAsia="Calibri" w:hAnsi="Times New Roman"/>
          <w:sz w:val="28"/>
          <w:szCs w:val="28"/>
        </w:rPr>
        <w:t xml:space="preserve"> </w:t>
      </w:r>
      <w:r w:rsidR="0007525A" w:rsidRPr="005C4C5C">
        <w:rPr>
          <w:rFonts w:ascii="Times New Roman" w:eastAsia="Calibri" w:hAnsi="Times New Roman"/>
          <w:sz w:val="28"/>
          <w:szCs w:val="28"/>
        </w:rPr>
        <w:t xml:space="preserve">на </w:t>
      </w:r>
      <w:r w:rsidRPr="005C4C5C">
        <w:rPr>
          <w:rFonts w:ascii="Times New Roman" w:eastAsia="Calibri" w:hAnsi="Times New Roman"/>
          <w:sz w:val="28"/>
          <w:szCs w:val="28"/>
        </w:rPr>
        <w:t>единой платформе интернет-ресурсов государственных органов, а также интернет-портале открытых нормативных правовых актов (http://legalacts.egov.kz).</w:t>
      </w:r>
    </w:p>
    <w:p w14:paraId="7165C8ED" w14:textId="77777777" w:rsidR="009F02A4" w:rsidRPr="005C4C5C" w:rsidRDefault="0095782C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5C4C5C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9. </w:t>
      </w:r>
      <w:r w:rsidR="008176D3" w:rsidRPr="005C4C5C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>Информация о размещении пресс-релиза к проекту нормативного правового акта, имеющему социальное значение, на интернет-ресурсах уполномоченных государственных органов.</w:t>
      </w:r>
    </w:p>
    <w:p w14:paraId="70B51B5B" w14:textId="364C84BE" w:rsidR="009F02A4" w:rsidRPr="005C4C5C" w:rsidRDefault="008176D3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 w:rsidRPr="005C4C5C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Пресс-релиз к проекту </w:t>
      </w:r>
      <w:r w:rsidR="00687110" w:rsidRPr="005C4C5C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приказа</w:t>
      </w:r>
      <w:r w:rsidRPr="005C4C5C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размещен на интернет-ресурсе Министерства финансов Республики Казахстан</w:t>
      </w:r>
      <w:r w:rsidR="002D4405" w:rsidRPr="005C4C5C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29477C" w:rsidRPr="005C4C5C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6</w:t>
      </w:r>
      <w:r w:rsidR="00E603C4" w:rsidRPr="005C4C5C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29477C" w:rsidRPr="005C4C5C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ма</w:t>
      </w:r>
      <w:r w:rsidR="00E603C4" w:rsidRPr="005C4C5C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я</w:t>
      </w:r>
      <w:r w:rsidR="006C4579" w:rsidRPr="005C4C5C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2025 года.</w:t>
      </w:r>
    </w:p>
    <w:p w14:paraId="0D784839" w14:textId="77777777" w:rsidR="009F02A4" w:rsidRPr="005C4C5C" w:rsidRDefault="0095782C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5C4C5C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10. </w:t>
      </w:r>
      <w:r w:rsidR="008176D3" w:rsidRPr="005C4C5C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5F27D68D" w14:textId="66FF1830" w:rsidR="009F02A4" w:rsidRPr="005C4C5C" w:rsidRDefault="008B76E6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 w:rsidRPr="005C4C5C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Соответствует</w:t>
      </w:r>
      <w:r w:rsidR="008176D3" w:rsidRPr="005C4C5C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4621C256" w14:textId="77777777" w:rsidR="009F02A4" w:rsidRPr="005C4C5C" w:rsidRDefault="0095782C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5C4C5C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11. </w:t>
      </w:r>
      <w:r w:rsidR="008176D3" w:rsidRPr="005C4C5C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7C5631AB" w14:textId="77777777" w:rsidR="009F02A4" w:rsidRPr="005C4C5C" w:rsidRDefault="008176D3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5C4C5C">
        <w:rPr>
          <w:rFonts w:ascii="Times New Roman" w:eastAsia="Calibri" w:hAnsi="Times New Roman"/>
          <w:sz w:val="28"/>
          <w:szCs w:val="28"/>
        </w:rPr>
        <w:t>Не требуется.</w:t>
      </w:r>
    </w:p>
    <w:p w14:paraId="4799B043" w14:textId="77777777" w:rsidR="009F02A4" w:rsidRPr="005C4C5C" w:rsidRDefault="009F02A4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25CD0682" w14:textId="77777777" w:rsidR="009F02A4" w:rsidRPr="005C4C5C" w:rsidRDefault="009F02A4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61E1D52D" w14:textId="77777777" w:rsidR="009F02A4" w:rsidRPr="005C4C5C" w:rsidRDefault="000A22C7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C4C5C">
        <w:rPr>
          <w:rFonts w:ascii="Times New Roman" w:hAnsi="Times New Roman"/>
          <w:b/>
          <w:sz w:val="28"/>
          <w:szCs w:val="28"/>
        </w:rPr>
        <w:t>Министр финансов</w:t>
      </w:r>
    </w:p>
    <w:p w14:paraId="6526AAA3" w14:textId="5CAC87C7" w:rsidR="00425DD2" w:rsidRPr="005C4C5C" w:rsidRDefault="000A22C7" w:rsidP="009F02A4">
      <w:pPr>
        <w:pStyle w:val="a7"/>
        <w:widowControl w:val="0"/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5C4C5C">
        <w:rPr>
          <w:rFonts w:ascii="Times New Roman" w:hAnsi="Times New Roman"/>
          <w:b/>
          <w:sz w:val="28"/>
          <w:szCs w:val="28"/>
        </w:rPr>
        <w:t>Республики Казахстан</w:t>
      </w:r>
      <w:r w:rsidR="00731A9B" w:rsidRPr="005C4C5C">
        <w:rPr>
          <w:rFonts w:ascii="Times New Roman" w:hAnsi="Times New Roman"/>
          <w:b/>
          <w:sz w:val="28"/>
          <w:szCs w:val="28"/>
        </w:rPr>
        <w:tab/>
      </w:r>
      <w:r w:rsidR="00731A9B" w:rsidRPr="005C4C5C">
        <w:rPr>
          <w:rFonts w:ascii="Times New Roman" w:hAnsi="Times New Roman"/>
          <w:b/>
          <w:sz w:val="28"/>
          <w:szCs w:val="28"/>
        </w:rPr>
        <w:tab/>
      </w:r>
      <w:r w:rsidR="00731A9B" w:rsidRPr="005C4C5C">
        <w:rPr>
          <w:rFonts w:ascii="Times New Roman" w:hAnsi="Times New Roman"/>
          <w:b/>
          <w:sz w:val="28"/>
          <w:szCs w:val="28"/>
        </w:rPr>
        <w:tab/>
        <w:t xml:space="preserve">   </w:t>
      </w:r>
      <w:r w:rsidR="00731A9B" w:rsidRPr="005C4C5C">
        <w:rPr>
          <w:rFonts w:ascii="Times New Roman" w:hAnsi="Times New Roman"/>
          <w:b/>
          <w:sz w:val="28"/>
          <w:szCs w:val="28"/>
        </w:rPr>
        <w:tab/>
        <w:t xml:space="preserve">                 </w:t>
      </w:r>
      <w:r w:rsidR="00FA4DFE" w:rsidRPr="005C4C5C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FA4DFE" w:rsidRPr="005C4C5C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425DD2" w:rsidRPr="005C4C5C" w:rsidSect="009342D5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D0EBA" w14:textId="77777777" w:rsidR="00A34ABC" w:rsidRDefault="00A34ABC" w:rsidP="0063010A">
      <w:pPr>
        <w:spacing w:after="0" w:line="240" w:lineRule="auto"/>
      </w:pPr>
      <w:r>
        <w:separator/>
      </w:r>
    </w:p>
  </w:endnote>
  <w:endnote w:type="continuationSeparator" w:id="0">
    <w:p w14:paraId="38C26CCA" w14:textId="77777777" w:rsidR="00A34ABC" w:rsidRDefault="00A34ABC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57742" w14:textId="77777777" w:rsidR="00A34ABC" w:rsidRDefault="00A34ABC" w:rsidP="0063010A">
      <w:pPr>
        <w:spacing w:after="0" w:line="240" w:lineRule="auto"/>
      </w:pPr>
      <w:r>
        <w:separator/>
      </w:r>
    </w:p>
  </w:footnote>
  <w:footnote w:type="continuationSeparator" w:id="0">
    <w:p w14:paraId="693D1D98" w14:textId="77777777" w:rsidR="00A34ABC" w:rsidRDefault="00A34ABC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</w:rPr>
      <w:id w:val="1530076480"/>
      <w:docPartObj>
        <w:docPartGallery w:val="Page Numbers (Top of Page)"/>
        <w:docPartUnique/>
      </w:docPartObj>
    </w:sdtPr>
    <w:sdtEndPr/>
    <w:sdtContent>
      <w:p w14:paraId="3BDAB38E" w14:textId="32AA44C3" w:rsidR="0063010A" w:rsidRPr="005D2035" w:rsidRDefault="0063010A" w:rsidP="00964E79">
        <w:pPr>
          <w:pStyle w:val="a8"/>
          <w:jc w:val="center"/>
          <w:rPr>
            <w:rFonts w:cstheme="minorHAnsi"/>
          </w:rPr>
        </w:pPr>
        <w:r w:rsidRPr="005D2035">
          <w:rPr>
            <w:rFonts w:cstheme="minorHAnsi"/>
          </w:rPr>
          <w:fldChar w:fldCharType="begin"/>
        </w:r>
        <w:r w:rsidRPr="005D2035">
          <w:rPr>
            <w:rFonts w:cstheme="minorHAnsi"/>
          </w:rPr>
          <w:instrText>PAGE   \* MERGEFORMAT</w:instrText>
        </w:r>
        <w:r w:rsidRPr="005D2035">
          <w:rPr>
            <w:rFonts w:cstheme="minorHAnsi"/>
          </w:rPr>
          <w:fldChar w:fldCharType="separate"/>
        </w:r>
        <w:r w:rsidR="00FA4F66" w:rsidRPr="005D2035">
          <w:rPr>
            <w:rFonts w:cstheme="minorHAnsi"/>
            <w:noProof/>
          </w:rPr>
          <w:t>2</w:t>
        </w:r>
        <w:r w:rsidRPr="005D2035">
          <w:rPr>
            <w:rFonts w:cstheme="minorHAnsi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06EC3A5D"/>
    <w:multiLevelType w:val="hybridMultilevel"/>
    <w:tmpl w:val="019C25A0"/>
    <w:lvl w:ilvl="0" w:tplc="D0EA211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1E7A86"/>
    <w:multiLevelType w:val="hybridMultilevel"/>
    <w:tmpl w:val="8C6A3C60"/>
    <w:lvl w:ilvl="0" w:tplc="8806BA78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ADA"/>
    <w:rsid w:val="00014E59"/>
    <w:rsid w:val="0003203A"/>
    <w:rsid w:val="00036C26"/>
    <w:rsid w:val="00037EEF"/>
    <w:rsid w:val="00041BB4"/>
    <w:rsid w:val="0005358F"/>
    <w:rsid w:val="0005583D"/>
    <w:rsid w:val="00070044"/>
    <w:rsid w:val="0007525A"/>
    <w:rsid w:val="00076D30"/>
    <w:rsid w:val="00090CD2"/>
    <w:rsid w:val="000918D8"/>
    <w:rsid w:val="000967AB"/>
    <w:rsid w:val="000A22C7"/>
    <w:rsid w:val="000B001D"/>
    <w:rsid w:val="000C12B4"/>
    <w:rsid w:val="000C1968"/>
    <w:rsid w:val="000C33DB"/>
    <w:rsid w:val="000D3F9C"/>
    <w:rsid w:val="000D5F6E"/>
    <w:rsid w:val="000E2F0B"/>
    <w:rsid w:val="000F1848"/>
    <w:rsid w:val="000F6596"/>
    <w:rsid w:val="00106742"/>
    <w:rsid w:val="00110258"/>
    <w:rsid w:val="00115C03"/>
    <w:rsid w:val="00115F54"/>
    <w:rsid w:val="00120602"/>
    <w:rsid w:val="0012486B"/>
    <w:rsid w:val="001266F6"/>
    <w:rsid w:val="00126EAC"/>
    <w:rsid w:val="001376A8"/>
    <w:rsid w:val="00137AFD"/>
    <w:rsid w:val="00137DB0"/>
    <w:rsid w:val="0014402A"/>
    <w:rsid w:val="001540DB"/>
    <w:rsid w:val="0016089D"/>
    <w:rsid w:val="001701C9"/>
    <w:rsid w:val="00180A2A"/>
    <w:rsid w:val="001839ED"/>
    <w:rsid w:val="00186D8C"/>
    <w:rsid w:val="001A2AA1"/>
    <w:rsid w:val="001B32CD"/>
    <w:rsid w:val="001B69D1"/>
    <w:rsid w:val="001D73DD"/>
    <w:rsid w:val="001E6E15"/>
    <w:rsid w:val="001F0364"/>
    <w:rsid w:val="001F1910"/>
    <w:rsid w:val="001F76BC"/>
    <w:rsid w:val="00211332"/>
    <w:rsid w:val="00212217"/>
    <w:rsid w:val="00212A1D"/>
    <w:rsid w:val="00222C87"/>
    <w:rsid w:val="0023007B"/>
    <w:rsid w:val="00233E10"/>
    <w:rsid w:val="0023537B"/>
    <w:rsid w:val="00236922"/>
    <w:rsid w:val="00240708"/>
    <w:rsid w:val="002417A1"/>
    <w:rsid w:val="00243369"/>
    <w:rsid w:val="0024412E"/>
    <w:rsid w:val="00247D01"/>
    <w:rsid w:val="0025242E"/>
    <w:rsid w:val="002526D1"/>
    <w:rsid w:val="00252F43"/>
    <w:rsid w:val="0025417B"/>
    <w:rsid w:val="00255D8B"/>
    <w:rsid w:val="002562FF"/>
    <w:rsid w:val="00256E87"/>
    <w:rsid w:val="00265765"/>
    <w:rsid w:val="002850A0"/>
    <w:rsid w:val="00286726"/>
    <w:rsid w:val="0029477C"/>
    <w:rsid w:val="002A2C1B"/>
    <w:rsid w:val="002A2D9A"/>
    <w:rsid w:val="002C0462"/>
    <w:rsid w:val="002C48A6"/>
    <w:rsid w:val="002D4405"/>
    <w:rsid w:val="002E27D1"/>
    <w:rsid w:val="00307021"/>
    <w:rsid w:val="00322F5F"/>
    <w:rsid w:val="003253BA"/>
    <w:rsid w:val="0033160C"/>
    <w:rsid w:val="00333340"/>
    <w:rsid w:val="0033591E"/>
    <w:rsid w:val="00335C95"/>
    <w:rsid w:val="003401A0"/>
    <w:rsid w:val="00342FF0"/>
    <w:rsid w:val="00346542"/>
    <w:rsid w:val="00350E3D"/>
    <w:rsid w:val="003543DE"/>
    <w:rsid w:val="00366818"/>
    <w:rsid w:val="00374CD7"/>
    <w:rsid w:val="0038521B"/>
    <w:rsid w:val="0038654D"/>
    <w:rsid w:val="003878F3"/>
    <w:rsid w:val="0039008F"/>
    <w:rsid w:val="003A3C73"/>
    <w:rsid w:val="003B48D8"/>
    <w:rsid w:val="003E37CA"/>
    <w:rsid w:val="00404889"/>
    <w:rsid w:val="00412BEE"/>
    <w:rsid w:val="00414E31"/>
    <w:rsid w:val="00425DD2"/>
    <w:rsid w:val="004273F5"/>
    <w:rsid w:val="00430168"/>
    <w:rsid w:val="00437AB1"/>
    <w:rsid w:val="00447BE5"/>
    <w:rsid w:val="00451A88"/>
    <w:rsid w:val="00456AC9"/>
    <w:rsid w:val="0046359F"/>
    <w:rsid w:val="004666B3"/>
    <w:rsid w:val="00473889"/>
    <w:rsid w:val="00476B8A"/>
    <w:rsid w:val="00477989"/>
    <w:rsid w:val="00481343"/>
    <w:rsid w:val="00481A39"/>
    <w:rsid w:val="00483DD6"/>
    <w:rsid w:val="00490929"/>
    <w:rsid w:val="0049125D"/>
    <w:rsid w:val="004922BC"/>
    <w:rsid w:val="004B4F78"/>
    <w:rsid w:val="004B5F84"/>
    <w:rsid w:val="004C17DB"/>
    <w:rsid w:val="004D0226"/>
    <w:rsid w:val="004D186A"/>
    <w:rsid w:val="004E2E08"/>
    <w:rsid w:val="004F344F"/>
    <w:rsid w:val="00503DAB"/>
    <w:rsid w:val="005134AA"/>
    <w:rsid w:val="00535460"/>
    <w:rsid w:val="005361A7"/>
    <w:rsid w:val="00536933"/>
    <w:rsid w:val="005376DA"/>
    <w:rsid w:val="00544234"/>
    <w:rsid w:val="00555BB1"/>
    <w:rsid w:val="00586B0E"/>
    <w:rsid w:val="00592DA0"/>
    <w:rsid w:val="00597B19"/>
    <w:rsid w:val="00597B32"/>
    <w:rsid w:val="005A4667"/>
    <w:rsid w:val="005B191D"/>
    <w:rsid w:val="005C07C7"/>
    <w:rsid w:val="005C4C5C"/>
    <w:rsid w:val="005D0382"/>
    <w:rsid w:val="005D2035"/>
    <w:rsid w:val="005D6653"/>
    <w:rsid w:val="005E29DA"/>
    <w:rsid w:val="005F0F7E"/>
    <w:rsid w:val="005F5504"/>
    <w:rsid w:val="005F70CD"/>
    <w:rsid w:val="00611BFF"/>
    <w:rsid w:val="00613E12"/>
    <w:rsid w:val="00615276"/>
    <w:rsid w:val="0061749E"/>
    <w:rsid w:val="0063010A"/>
    <w:rsid w:val="00632DB9"/>
    <w:rsid w:val="00635ADA"/>
    <w:rsid w:val="00636B05"/>
    <w:rsid w:val="0063738E"/>
    <w:rsid w:val="00642216"/>
    <w:rsid w:val="00643487"/>
    <w:rsid w:val="00647054"/>
    <w:rsid w:val="006504F8"/>
    <w:rsid w:val="00660B74"/>
    <w:rsid w:val="006747FF"/>
    <w:rsid w:val="00684417"/>
    <w:rsid w:val="00687110"/>
    <w:rsid w:val="00693701"/>
    <w:rsid w:val="0069673F"/>
    <w:rsid w:val="00697CA9"/>
    <w:rsid w:val="006A32ED"/>
    <w:rsid w:val="006A41C8"/>
    <w:rsid w:val="006A4EB9"/>
    <w:rsid w:val="006B178C"/>
    <w:rsid w:val="006B6D61"/>
    <w:rsid w:val="006C4579"/>
    <w:rsid w:val="006D0EFC"/>
    <w:rsid w:val="006D18E5"/>
    <w:rsid w:val="006E3487"/>
    <w:rsid w:val="006E7450"/>
    <w:rsid w:val="006F18A0"/>
    <w:rsid w:val="006F755D"/>
    <w:rsid w:val="00705C32"/>
    <w:rsid w:val="00731A9B"/>
    <w:rsid w:val="00747BE2"/>
    <w:rsid w:val="007516A3"/>
    <w:rsid w:val="00755CF5"/>
    <w:rsid w:val="0076489C"/>
    <w:rsid w:val="007675A0"/>
    <w:rsid w:val="007816EB"/>
    <w:rsid w:val="00790A42"/>
    <w:rsid w:val="0079549C"/>
    <w:rsid w:val="00795765"/>
    <w:rsid w:val="007963C5"/>
    <w:rsid w:val="007B18E0"/>
    <w:rsid w:val="007B7729"/>
    <w:rsid w:val="007C0583"/>
    <w:rsid w:val="007C3EC7"/>
    <w:rsid w:val="007E037B"/>
    <w:rsid w:val="007E110D"/>
    <w:rsid w:val="007E7F5D"/>
    <w:rsid w:val="00802BF2"/>
    <w:rsid w:val="008037FE"/>
    <w:rsid w:val="00811094"/>
    <w:rsid w:val="008148CD"/>
    <w:rsid w:val="008176D3"/>
    <w:rsid w:val="0083194F"/>
    <w:rsid w:val="0086237E"/>
    <w:rsid w:val="00864AF8"/>
    <w:rsid w:val="008678C1"/>
    <w:rsid w:val="00873CE7"/>
    <w:rsid w:val="00875E3E"/>
    <w:rsid w:val="008A0839"/>
    <w:rsid w:val="008A1BD7"/>
    <w:rsid w:val="008A48B4"/>
    <w:rsid w:val="008A7749"/>
    <w:rsid w:val="008B4BCD"/>
    <w:rsid w:val="008B76E6"/>
    <w:rsid w:val="008D161E"/>
    <w:rsid w:val="008D5174"/>
    <w:rsid w:val="008D64E7"/>
    <w:rsid w:val="008E1F5B"/>
    <w:rsid w:val="009057C6"/>
    <w:rsid w:val="00912B54"/>
    <w:rsid w:val="00913DC1"/>
    <w:rsid w:val="009223D9"/>
    <w:rsid w:val="0093190B"/>
    <w:rsid w:val="009342D5"/>
    <w:rsid w:val="00940280"/>
    <w:rsid w:val="009512B4"/>
    <w:rsid w:val="009516EA"/>
    <w:rsid w:val="0095782C"/>
    <w:rsid w:val="0096173C"/>
    <w:rsid w:val="00964E79"/>
    <w:rsid w:val="009671FA"/>
    <w:rsid w:val="0096725B"/>
    <w:rsid w:val="0097157D"/>
    <w:rsid w:val="009726B5"/>
    <w:rsid w:val="009932CE"/>
    <w:rsid w:val="009A23A9"/>
    <w:rsid w:val="009B2966"/>
    <w:rsid w:val="009C31AB"/>
    <w:rsid w:val="009C3EB4"/>
    <w:rsid w:val="009E4BEC"/>
    <w:rsid w:val="009F02A4"/>
    <w:rsid w:val="009F393A"/>
    <w:rsid w:val="009F4878"/>
    <w:rsid w:val="009F5CEE"/>
    <w:rsid w:val="009F693C"/>
    <w:rsid w:val="00A07CCF"/>
    <w:rsid w:val="00A24EAF"/>
    <w:rsid w:val="00A3411D"/>
    <w:rsid w:val="00A34ABC"/>
    <w:rsid w:val="00A36995"/>
    <w:rsid w:val="00A43609"/>
    <w:rsid w:val="00A5573F"/>
    <w:rsid w:val="00A56125"/>
    <w:rsid w:val="00A72A20"/>
    <w:rsid w:val="00A72D25"/>
    <w:rsid w:val="00A73134"/>
    <w:rsid w:val="00A764DF"/>
    <w:rsid w:val="00A80994"/>
    <w:rsid w:val="00A86CFB"/>
    <w:rsid w:val="00A95C96"/>
    <w:rsid w:val="00AA16D6"/>
    <w:rsid w:val="00AA1AB9"/>
    <w:rsid w:val="00AB6A4B"/>
    <w:rsid w:val="00AB7123"/>
    <w:rsid w:val="00AB7505"/>
    <w:rsid w:val="00AD073F"/>
    <w:rsid w:val="00AE137C"/>
    <w:rsid w:val="00AF0CB6"/>
    <w:rsid w:val="00AF7EC4"/>
    <w:rsid w:val="00B000D4"/>
    <w:rsid w:val="00B24A49"/>
    <w:rsid w:val="00B36D43"/>
    <w:rsid w:val="00B6270B"/>
    <w:rsid w:val="00B63985"/>
    <w:rsid w:val="00B7754E"/>
    <w:rsid w:val="00BA0AA9"/>
    <w:rsid w:val="00BA2D6B"/>
    <w:rsid w:val="00BB5014"/>
    <w:rsid w:val="00BE03AA"/>
    <w:rsid w:val="00BE5C1C"/>
    <w:rsid w:val="00C071B7"/>
    <w:rsid w:val="00C139F6"/>
    <w:rsid w:val="00C140BC"/>
    <w:rsid w:val="00C26103"/>
    <w:rsid w:val="00C46D33"/>
    <w:rsid w:val="00C5008C"/>
    <w:rsid w:val="00C541D4"/>
    <w:rsid w:val="00C736C4"/>
    <w:rsid w:val="00C81154"/>
    <w:rsid w:val="00C82ED9"/>
    <w:rsid w:val="00C8633C"/>
    <w:rsid w:val="00C87DA9"/>
    <w:rsid w:val="00CA4A84"/>
    <w:rsid w:val="00CB2D55"/>
    <w:rsid w:val="00CC4132"/>
    <w:rsid w:val="00CC470D"/>
    <w:rsid w:val="00CD6E9B"/>
    <w:rsid w:val="00D0075B"/>
    <w:rsid w:val="00D01F82"/>
    <w:rsid w:val="00D03590"/>
    <w:rsid w:val="00D048A8"/>
    <w:rsid w:val="00D121A2"/>
    <w:rsid w:val="00D14FBD"/>
    <w:rsid w:val="00D43E7B"/>
    <w:rsid w:val="00D46A2E"/>
    <w:rsid w:val="00D53F7E"/>
    <w:rsid w:val="00D55279"/>
    <w:rsid w:val="00D6332C"/>
    <w:rsid w:val="00D64529"/>
    <w:rsid w:val="00D76DB7"/>
    <w:rsid w:val="00D8092A"/>
    <w:rsid w:val="00D8393F"/>
    <w:rsid w:val="00DA0A7B"/>
    <w:rsid w:val="00DB3A4D"/>
    <w:rsid w:val="00DC4A64"/>
    <w:rsid w:val="00DC5904"/>
    <w:rsid w:val="00DC630F"/>
    <w:rsid w:val="00DC6FB8"/>
    <w:rsid w:val="00DD1AA6"/>
    <w:rsid w:val="00DD22D4"/>
    <w:rsid w:val="00DE09A8"/>
    <w:rsid w:val="00DE1E20"/>
    <w:rsid w:val="00DE6E43"/>
    <w:rsid w:val="00DF0EA2"/>
    <w:rsid w:val="00E04FFF"/>
    <w:rsid w:val="00E058E2"/>
    <w:rsid w:val="00E05955"/>
    <w:rsid w:val="00E109DD"/>
    <w:rsid w:val="00E20218"/>
    <w:rsid w:val="00E30532"/>
    <w:rsid w:val="00E30B5E"/>
    <w:rsid w:val="00E3486F"/>
    <w:rsid w:val="00E34D3D"/>
    <w:rsid w:val="00E4296F"/>
    <w:rsid w:val="00E5682C"/>
    <w:rsid w:val="00E603C4"/>
    <w:rsid w:val="00E63E86"/>
    <w:rsid w:val="00E70FC7"/>
    <w:rsid w:val="00E805C9"/>
    <w:rsid w:val="00E86DF6"/>
    <w:rsid w:val="00EB0552"/>
    <w:rsid w:val="00EB4ACF"/>
    <w:rsid w:val="00EB5E08"/>
    <w:rsid w:val="00ED6709"/>
    <w:rsid w:val="00EE682F"/>
    <w:rsid w:val="00EF0B06"/>
    <w:rsid w:val="00EF2BC8"/>
    <w:rsid w:val="00EF2F3A"/>
    <w:rsid w:val="00F0165B"/>
    <w:rsid w:val="00F016F1"/>
    <w:rsid w:val="00F05B02"/>
    <w:rsid w:val="00F0794B"/>
    <w:rsid w:val="00F12956"/>
    <w:rsid w:val="00F37007"/>
    <w:rsid w:val="00F42359"/>
    <w:rsid w:val="00F467C4"/>
    <w:rsid w:val="00F46A97"/>
    <w:rsid w:val="00F54BC7"/>
    <w:rsid w:val="00F71A40"/>
    <w:rsid w:val="00F72064"/>
    <w:rsid w:val="00F86A29"/>
    <w:rsid w:val="00F91D04"/>
    <w:rsid w:val="00F97120"/>
    <w:rsid w:val="00FA1CAE"/>
    <w:rsid w:val="00FA4DFE"/>
    <w:rsid w:val="00FA4F66"/>
    <w:rsid w:val="00FE59A0"/>
    <w:rsid w:val="00FF18D1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7B84"/>
  <w15:docId w15:val="{C3FD9B2D-7E77-438D-B5D8-217ED1088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39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D22D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D22D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D22D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22D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22D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8393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5">
    <w:name w:val="No Spacing"/>
    <w:uiPriority w:val="1"/>
    <w:qFormat/>
    <w:rsid w:val="00AB71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8DE68-D4CC-430F-B44F-EC0279C0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Бахт Мамасерипов</cp:lastModifiedBy>
  <cp:revision>15</cp:revision>
  <cp:lastPrinted>2024-03-14T04:57:00Z</cp:lastPrinted>
  <dcterms:created xsi:type="dcterms:W3CDTF">2025-04-17T12:01:00Z</dcterms:created>
  <dcterms:modified xsi:type="dcterms:W3CDTF">2025-05-08T05:11:00Z</dcterms:modified>
</cp:coreProperties>
</file>